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6E5B" w14:textId="0EC32798" w:rsidR="006C0DE0" w:rsidRDefault="008D75D4" w:rsidP="006C0DE0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b/>
          <w:bCs/>
        </w:rPr>
        <w:t xml:space="preserve">          </w:t>
      </w:r>
      <w:r w:rsidR="006C0DE0">
        <w:rPr>
          <w:b/>
          <w:bCs/>
        </w:rPr>
        <w:t xml:space="preserve">ПУБЛИЧНЫЙ ДОГОВОР-ОФЕРТА </w:t>
      </w:r>
      <w:r w:rsidR="006C0DE0">
        <w:rPr>
          <w:b/>
          <w:bCs/>
        </w:rPr>
        <w:br/>
      </w:r>
      <w:r w:rsidR="006C0DE0">
        <w:rPr>
          <w:rFonts w:ascii="Times New Roman" w:eastAsia="Times New Roman" w:hAnsi="Times New Roman" w:cs="Times New Roman"/>
          <w:b/>
          <w:bCs/>
          <w:lang w:eastAsia="ru-RU"/>
        </w:rPr>
        <w:t xml:space="preserve">на оказание услуг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доступа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расширенному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функционалу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платформы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тариф</w:t>
      </w:r>
      <w:r w:rsidR="004D79AD">
        <w:rPr>
          <w:rFonts w:ascii="Times New Roman" w:eastAsia="Times New Roman" w:hAnsi="Times New Roman" w:cs="Times New Roman"/>
          <w:b/>
          <w:bCs/>
          <w:lang w:eastAsia="ru-RU"/>
        </w:rPr>
        <w:t>ам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97C96" w:rsidRPr="00D97C96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D97C96">
        <w:rPr>
          <w:rFonts w:ascii="Times New Roman" w:eastAsia="Times New Roman" w:hAnsi="Times New Roman" w:cs="Times New Roman"/>
          <w:b/>
          <w:bCs/>
          <w:lang w:eastAsia="ru-RU"/>
        </w:rPr>
        <w:t>птима»</w:t>
      </w:r>
      <w:r w:rsidR="004D79AD">
        <w:rPr>
          <w:rFonts w:ascii="Times New Roman" w:eastAsia="Times New Roman" w:hAnsi="Times New Roman" w:cs="Times New Roman"/>
          <w:b/>
          <w:bCs/>
          <w:lang w:eastAsia="ru-RU"/>
        </w:rPr>
        <w:t>, «Премиум»</w:t>
      </w:r>
      <w:r w:rsidR="004D79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DE0">
        <w:rPr>
          <w:rFonts w:ascii="Times New Roman" w:eastAsia="Times New Roman" w:hAnsi="Times New Roman" w:cs="Times New Roman"/>
          <w:b/>
          <w:bCs/>
          <w:lang w:eastAsia="ru-RU"/>
        </w:rPr>
        <w:t xml:space="preserve">пользователям международной отраслевой цифровой платформы </w:t>
      </w:r>
      <w:proofErr w:type="spellStart"/>
      <w:r w:rsidR="006C0DE0">
        <w:rPr>
          <w:rFonts w:ascii="Times New Roman" w:eastAsia="Times New Roman" w:hAnsi="Times New Roman" w:cs="Times New Roman"/>
          <w:b/>
          <w:bCs/>
          <w:lang w:eastAsia="ru-RU"/>
        </w:rPr>
        <w:t>Швейник.онлайн</w:t>
      </w:r>
      <w:proofErr w:type="spellEnd"/>
    </w:p>
    <w:p w14:paraId="0B9C51DC" w14:textId="77777777" w:rsidR="006C0DE0" w:rsidRDefault="006C0DE0" w:rsidP="006C0DE0">
      <w:pPr>
        <w:jc w:val="center"/>
        <w:rPr>
          <w:b/>
          <w:bCs/>
          <w:color w:val="000000"/>
        </w:rPr>
      </w:pPr>
    </w:p>
    <w:p w14:paraId="06FD0C43" w14:textId="77777777" w:rsidR="006C0DE0" w:rsidRDefault="006C0DE0" w:rsidP="006C0DE0">
      <w:pPr>
        <w:jc w:val="both"/>
      </w:pPr>
    </w:p>
    <w:p w14:paraId="34CC27AE" w14:textId="2A24DBA7" w:rsidR="006C0DE0" w:rsidRDefault="006C0DE0" w:rsidP="006C0DE0">
      <w:pPr>
        <w:jc w:val="both"/>
      </w:pPr>
      <w:r>
        <w:t xml:space="preserve">Российская Федерация, город Брянск                                                                     </w:t>
      </w:r>
    </w:p>
    <w:p w14:paraId="171B00AD" w14:textId="77777777" w:rsidR="006C0DE0" w:rsidRDefault="006C0DE0" w:rsidP="006C0DE0">
      <w:pPr>
        <w:jc w:val="both"/>
      </w:pPr>
    </w:p>
    <w:p w14:paraId="7C468852" w14:textId="77777777" w:rsidR="004D79AD" w:rsidRDefault="006C0DE0" w:rsidP="006C0DE0">
      <w:pPr>
        <w:jc w:val="both"/>
        <w:rPr>
          <w:b/>
          <w:bCs/>
        </w:rPr>
      </w:pPr>
      <w:r>
        <w:t>Настоящий документ является официальным предложением (публичной офертой) Общества с ограниченной ответственностью «Швейник онлайн</w:t>
      </w:r>
      <w:r w:rsidR="00CF4956"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заключить Договор на оказание услуг по</w:t>
      </w:r>
      <w:r w:rsidR="00A55A59">
        <w:rPr>
          <w:rFonts w:ascii="Times New Roman" w:eastAsia="Times New Roman" w:hAnsi="Times New Roman" w:cs="Times New Roman"/>
          <w:lang w:eastAsia="ru-RU"/>
        </w:rPr>
        <w:t xml:space="preserve"> доступу к платформе</w:t>
      </w:r>
      <w:r>
        <w:rPr>
          <w:rFonts w:ascii="Times New Roman" w:eastAsia="Times New Roman" w:hAnsi="Times New Roman" w:cs="Times New Roman"/>
          <w:lang w:eastAsia="ru-RU"/>
        </w:rPr>
        <w:t xml:space="preserve"> на изложенных ниже условиях и содержит все условия предоставления услуги по </w:t>
      </w:r>
      <w:r w:rsidR="00A55A59">
        <w:rPr>
          <w:rFonts w:ascii="Times New Roman" w:eastAsia="Times New Roman" w:hAnsi="Times New Roman" w:cs="Times New Roman"/>
          <w:lang w:eastAsia="ru-RU"/>
        </w:rPr>
        <w:t>доступу к расширенному функционалу платформы</w:t>
      </w:r>
      <w:r>
        <w:rPr>
          <w:rFonts w:ascii="Times New Roman" w:eastAsia="Times New Roman" w:hAnsi="Times New Roman" w:cs="Times New Roman"/>
          <w:lang w:eastAsia="ru-RU"/>
        </w:rPr>
        <w:t xml:space="preserve"> на Интернет-сайте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швейник.онлайн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,</w:t>
      </w:r>
      <w:r>
        <w:t xml:space="preserve"> а именно</w:t>
      </w:r>
      <w:r>
        <w:rPr>
          <w:b/>
          <w:bCs/>
        </w:rPr>
        <w:t xml:space="preserve"> «</w:t>
      </w:r>
      <w:bookmarkStart w:id="0" w:name="_Hlk152151322"/>
      <w:r w:rsidR="00A55A59" w:rsidRPr="00A55A59">
        <w:rPr>
          <w:b/>
          <w:bCs/>
        </w:rPr>
        <w:t>ДОСТУП К РАСШИРЕННОМУ ФУНКЦИОНАЛУ ПЛАТФОРМЫ ПО ТАРИФ</w:t>
      </w:r>
      <w:r w:rsidR="004D79AD">
        <w:rPr>
          <w:b/>
          <w:bCs/>
        </w:rPr>
        <w:t>АМ:</w:t>
      </w:r>
    </w:p>
    <w:p w14:paraId="01F5A4C0" w14:textId="528C991F" w:rsidR="006C0DE0" w:rsidRDefault="004D79AD" w:rsidP="006C0DE0">
      <w:pPr>
        <w:jc w:val="both"/>
      </w:pPr>
      <w:r>
        <w:rPr>
          <w:b/>
          <w:bCs/>
        </w:rPr>
        <w:t>- «</w:t>
      </w:r>
      <w:r w:rsidR="00A55A59" w:rsidRPr="00A55A59">
        <w:rPr>
          <w:b/>
          <w:bCs/>
        </w:rPr>
        <w:t>ОПТИМА</w:t>
      </w:r>
      <w:bookmarkEnd w:id="0"/>
      <w:r w:rsidR="006C0DE0">
        <w:rPr>
          <w:b/>
          <w:bCs/>
        </w:rPr>
        <w:t>»</w:t>
      </w:r>
    </w:p>
    <w:p w14:paraId="080B9207" w14:textId="3AAE137C" w:rsidR="004D79AD" w:rsidRPr="004D79AD" w:rsidRDefault="004D79AD" w:rsidP="006C0DE0">
      <w:pPr>
        <w:jc w:val="both"/>
        <w:rPr>
          <w:b/>
          <w:bCs/>
        </w:rPr>
      </w:pPr>
      <w:r>
        <w:t>- «</w:t>
      </w:r>
      <w:r>
        <w:rPr>
          <w:b/>
          <w:bCs/>
        </w:rPr>
        <w:t>ПРЕМИУМ»</w:t>
      </w:r>
    </w:p>
    <w:p w14:paraId="47BDFA32" w14:textId="77777777" w:rsidR="006C0DE0" w:rsidRDefault="006C0DE0" w:rsidP="006C0DE0">
      <w:pPr>
        <w:jc w:val="both"/>
      </w:pPr>
    </w:p>
    <w:p w14:paraId="5E341C97" w14:textId="77777777" w:rsidR="006C0DE0" w:rsidRDefault="006C0DE0" w:rsidP="006C0DE0">
      <w:pPr>
        <w:jc w:val="both"/>
      </w:pPr>
      <w:r>
        <w:t>В соответствии с пунктом 2 статьи 437 Гражданского Кодекса Российской Федерации (ГК РФ) в случае принятия изложенных ниже условий и оплаты услуг, юридическое лицо, производящее акцепт этой оферты становится «Заказчиком» (в соответствии с пунктом 3 статьи 438 ГК РФ акцепт оферты равносилен заключению договора на условиях, изложенных в оферте), а «Исполнитель» и «Заказчик» совместно «Сторонами» договора оферты.</w:t>
      </w:r>
    </w:p>
    <w:p w14:paraId="1039C831" w14:textId="77777777" w:rsidR="006C0DE0" w:rsidRDefault="006C0DE0" w:rsidP="006C0DE0">
      <w:pPr>
        <w:jc w:val="both"/>
      </w:pPr>
    </w:p>
    <w:p w14:paraId="17EACF4B" w14:textId="77777777" w:rsidR="000A1C9A" w:rsidRDefault="000A1C9A" w:rsidP="006C0DE0">
      <w:pPr>
        <w:jc w:val="center"/>
      </w:pPr>
    </w:p>
    <w:p w14:paraId="13C1B288" w14:textId="77777777" w:rsidR="006C0DE0" w:rsidRDefault="006C0DE0" w:rsidP="006C0DE0">
      <w:pPr>
        <w:jc w:val="center"/>
      </w:pPr>
      <w:r>
        <w:t>1. ОСНОВНЫЕ ПОНЯТИЯ, ТЕРМИНЫ и ОПРЕДЕЛЕНИЯ, ИСПОЛЬЗУЕМЫЕ В ЦЕЛЯХ НАСТОЯЩЕГО ДОГОВОРА-ОФЕРТЫ</w:t>
      </w:r>
    </w:p>
    <w:p w14:paraId="08EABDC3" w14:textId="77777777" w:rsidR="006C0DE0" w:rsidRDefault="006C0DE0" w:rsidP="006C0DE0">
      <w:pPr>
        <w:jc w:val="both"/>
      </w:pPr>
    </w:p>
    <w:p w14:paraId="779B9D4A" w14:textId="77777777" w:rsidR="000A1C9A" w:rsidRDefault="000A1C9A" w:rsidP="006C0DE0">
      <w:pPr>
        <w:jc w:val="both"/>
      </w:pPr>
    </w:p>
    <w:p w14:paraId="307E97B7" w14:textId="77777777" w:rsidR="006C0DE0" w:rsidRDefault="006C0DE0" w:rsidP="006C0DE0">
      <w:pPr>
        <w:jc w:val="both"/>
      </w:pPr>
      <w:r>
        <w:t>1.1. В целях настоящего документа нижеприведенные основные понятия, термины и определения используются в следующем значении:</w:t>
      </w:r>
    </w:p>
    <w:p w14:paraId="038F11F7" w14:textId="77777777" w:rsidR="006C0DE0" w:rsidRDefault="006C0DE0" w:rsidP="006C0DE0">
      <w:pPr>
        <w:jc w:val="both"/>
      </w:pPr>
    </w:p>
    <w:p w14:paraId="22B0D2FA" w14:textId="77777777" w:rsidR="006C0DE0" w:rsidRDefault="006C0DE0" w:rsidP="006C0DE0">
      <w:pPr>
        <w:jc w:val="both"/>
      </w:pPr>
      <w:r>
        <w:t xml:space="preserve">Договор-оферта - настоящий документ, опубликованный в сети Интернет по адресу: </w:t>
      </w:r>
      <w:hyperlink r:id="rId5" w:history="1">
        <w:r>
          <w:rPr>
            <w:rStyle w:val="a3"/>
          </w:rPr>
          <w:t>https://швейник.онлайн/</w:t>
        </w:r>
      </w:hyperlink>
      <w:r>
        <w:t>.</w:t>
      </w:r>
    </w:p>
    <w:p w14:paraId="749A74AB" w14:textId="77777777" w:rsidR="006C0DE0" w:rsidRDefault="006C0DE0" w:rsidP="006C0DE0">
      <w:pPr>
        <w:jc w:val="both"/>
      </w:pPr>
    </w:p>
    <w:p w14:paraId="3D99C08C" w14:textId="1BDA4EC8" w:rsidR="004D79AD" w:rsidRDefault="006C0DE0" w:rsidP="006C0DE0">
      <w:pPr>
        <w:jc w:val="both"/>
        <w:rPr>
          <w:b/>
          <w:bCs/>
        </w:rPr>
      </w:pPr>
      <w:r>
        <w:t xml:space="preserve">Акцепт - полное и безоговорочное принятие условий Договора-оферты путем осуществления действий, указанных в п.3. Договора-оферты. Акцепт создает Договор </w:t>
      </w:r>
      <w:r>
        <w:rPr>
          <w:b/>
          <w:bCs/>
        </w:rPr>
        <w:t>на подключение услуг</w:t>
      </w:r>
      <w:r w:rsidR="004D79AD">
        <w:rPr>
          <w:b/>
          <w:bCs/>
        </w:rPr>
        <w:t>:</w:t>
      </w:r>
      <w:r>
        <w:rPr>
          <w:b/>
          <w:bCs/>
        </w:rPr>
        <w:t xml:space="preserve"> </w:t>
      </w:r>
    </w:p>
    <w:p w14:paraId="647AB8A2" w14:textId="2C40661A" w:rsidR="006C0DE0" w:rsidRDefault="004D79AD" w:rsidP="006C0DE0">
      <w:pPr>
        <w:jc w:val="both"/>
      </w:pPr>
      <w:r>
        <w:rPr>
          <w:b/>
          <w:bCs/>
        </w:rPr>
        <w:t>-</w:t>
      </w:r>
      <w:r w:rsidR="006C0DE0">
        <w:rPr>
          <w:b/>
          <w:bCs/>
        </w:rPr>
        <w:t>«</w:t>
      </w:r>
      <w:r w:rsidR="0057716B" w:rsidRPr="0057716B">
        <w:rPr>
          <w:b/>
          <w:bCs/>
        </w:rPr>
        <w:t>ДОСТУП К РАСШИРЕННОМУ ФУНКЦИОНАЛУ ПЛАТФОРМЫ ПО ТАРИФУ ОПТИМА</w:t>
      </w:r>
      <w:r w:rsidR="006C0DE0">
        <w:rPr>
          <w:b/>
          <w:bCs/>
        </w:rPr>
        <w:t>»</w:t>
      </w:r>
      <w:r w:rsidR="006C0DE0">
        <w:t xml:space="preserve"> на сайте </w:t>
      </w:r>
      <w:proofErr w:type="spellStart"/>
      <w:proofErr w:type="gramStart"/>
      <w:r w:rsidR="006C0DE0">
        <w:t>швейник.онлайн</w:t>
      </w:r>
      <w:proofErr w:type="spellEnd"/>
      <w:proofErr w:type="gramEnd"/>
      <w:r w:rsidR="006C0DE0">
        <w:t>.</w:t>
      </w:r>
    </w:p>
    <w:p w14:paraId="55F8551C" w14:textId="4E7C912D" w:rsidR="004D79AD" w:rsidRDefault="004D79AD" w:rsidP="004D79AD">
      <w:pPr>
        <w:jc w:val="both"/>
      </w:pPr>
      <w:r>
        <w:rPr>
          <w:b/>
          <w:bCs/>
        </w:rPr>
        <w:t>-</w:t>
      </w:r>
      <w:r>
        <w:rPr>
          <w:b/>
          <w:bCs/>
        </w:rPr>
        <w:t>«</w:t>
      </w:r>
      <w:r w:rsidRPr="0057716B">
        <w:rPr>
          <w:b/>
          <w:bCs/>
        </w:rPr>
        <w:t xml:space="preserve">ДОСТУП К РАСШИРЕННОМУ ФУНКЦИОНАЛУ ПЛАТФОРМЫ ПО ТАРИФУ </w:t>
      </w:r>
      <w:r>
        <w:rPr>
          <w:b/>
          <w:bCs/>
        </w:rPr>
        <w:t>ПРЕМИУМ</w:t>
      </w:r>
      <w:r>
        <w:rPr>
          <w:b/>
          <w:bCs/>
        </w:rPr>
        <w:t>»</w:t>
      </w:r>
      <w:r>
        <w:t xml:space="preserve"> на сайте </w:t>
      </w:r>
      <w:proofErr w:type="spellStart"/>
      <w:proofErr w:type="gramStart"/>
      <w:r>
        <w:t>швейник.онлайн</w:t>
      </w:r>
      <w:proofErr w:type="spellEnd"/>
      <w:proofErr w:type="gramEnd"/>
      <w:r>
        <w:t>.</w:t>
      </w:r>
    </w:p>
    <w:p w14:paraId="14993E51" w14:textId="77777777" w:rsidR="004D79AD" w:rsidRDefault="004D79AD" w:rsidP="006C0DE0">
      <w:pPr>
        <w:jc w:val="both"/>
      </w:pPr>
    </w:p>
    <w:p w14:paraId="530A0A13" w14:textId="77777777" w:rsidR="006C0DE0" w:rsidRDefault="006C0DE0" w:rsidP="006C0DE0">
      <w:pPr>
        <w:jc w:val="both"/>
      </w:pPr>
    </w:p>
    <w:p w14:paraId="433151F8" w14:textId="77777777" w:rsidR="006C0DE0" w:rsidRDefault="006C0DE0" w:rsidP="006C0DE0">
      <w:pPr>
        <w:jc w:val="both"/>
      </w:pPr>
      <w:r>
        <w:t>Исполнитель – Общество с ограниченной ответственностью «Швейник онлайн».</w:t>
      </w:r>
    </w:p>
    <w:p w14:paraId="5622737B" w14:textId="77777777" w:rsidR="006C0DE0" w:rsidRDefault="006C0DE0" w:rsidP="006C0DE0">
      <w:pPr>
        <w:jc w:val="both"/>
      </w:pPr>
    </w:p>
    <w:p w14:paraId="02B50E1A" w14:textId="77777777" w:rsidR="006C0DE0" w:rsidRDefault="006C0DE0" w:rsidP="006C0DE0">
      <w:pPr>
        <w:jc w:val="both"/>
      </w:pPr>
      <w:r>
        <w:t xml:space="preserve">Пользователь – Посетитель, прошедший регистрацию на Сайте и акцептовавший Соглашение об использовании ресурса </w:t>
      </w:r>
      <w:proofErr w:type="spellStart"/>
      <w:r>
        <w:t>Швейник.онлайн</w:t>
      </w:r>
      <w:proofErr w:type="spellEnd"/>
      <w:r>
        <w:t xml:space="preserve">, размещенное на Сайте по адресу: </w:t>
      </w:r>
      <w:hyperlink r:id="rId6" w:history="1">
        <w:r>
          <w:rPr>
            <w:rStyle w:val="a3"/>
          </w:rPr>
          <w:t>https://швейник.онлайн/Rule</w:t>
        </w:r>
      </w:hyperlink>
      <w:r>
        <w:t xml:space="preserve"> , в одном из следующих статусов:</w:t>
      </w:r>
    </w:p>
    <w:p w14:paraId="76EABBCE" w14:textId="77777777" w:rsidR="006C0DE0" w:rsidRDefault="006C0DE0" w:rsidP="006C0DE0">
      <w:pPr>
        <w:jc w:val="both"/>
      </w:pPr>
      <w:r>
        <w:t>•</w:t>
      </w:r>
      <w:r>
        <w:tab/>
        <w:t>Пользователя-физического лица;</w:t>
      </w:r>
    </w:p>
    <w:p w14:paraId="2633CF2B" w14:textId="77777777" w:rsidR="006C0DE0" w:rsidRDefault="006C0DE0" w:rsidP="006C0DE0">
      <w:pPr>
        <w:jc w:val="both"/>
      </w:pPr>
      <w:r>
        <w:t>•</w:t>
      </w:r>
      <w:r>
        <w:tab/>
        <w:t>Пользователя-физического лица, являющего налогоплательщиком налога на профессиональный доход (далее – «Пользователь-самозанятый»);</w:t>
      </w:r>
    </w:p>
    <w:p w14:paraId="2C9F5C72" w14:textId="77777777" w:rsidR="006C0DE0" w:rsidRDefault="006C0DE0" w:rsidP="006C0DE0">
      <w:pPr>
        <w:jc w:val="both"/>
      </w:pPr>
      <w:r>
        <w:t>•</w:t>
      </w:r>
      <w:r>
        <w:tab/>
        <w:t>Пользователя-физического лица, являющегося индивидуальным предпринимателем (далее – «Пользователь-индивидуальный предприниматель»;</w:t>
      </w:r>
    </w:p>
    <w:p w14:paraId="78AA4140" w14:textId="77777777" w:rsidR="006C0DE0" w:rsidRDefault="006C0DE0" w:rsidP="006C0DE0">
      <w:pPr>
        <w:jc w:val="both"/>
      </w:pPr>
      <w:r>
        <w:t>•</w:t>
      </w:r>
      <w:r>
        <w:tab/>
        <w:t>Пользователя-юридического лица.</w:t>
      </w:r>
    </w:p>
    <w:p w14:paraId="36962B29" w14:textId="77777777" w:rsidR="006C0DE0" w:rsidRDefault="006C0DE0" w:rsidP="006C0DE0">
      <w:pPr>
        <w:jc w:val="both"/>
      </w:pPr>
    </w:p>
    <w:p w14:paraId="3A02A7ED" w14:textId="77777777" w:rsidR="006C0DE0" w:rsidRDefault="006C0DE0" w:rsidP="006C0DE0">
      <w:pPr>
        <w:jc w:val="both"/>
      </w:pPr>
      <w:r>
        <w:t>Заказчик - юридическое лицо, осуществившее Акцепт Оферты, и являющееся таким образом «Заказчиком» услуг «Исполнителя» по заключенному договору Оферты.</w:t>
      </w:r>
    </w:p>
    <w:p w14:paraId="12F0F562" w14:textId="77777777" w:rsidR="006C0DE0" w:rsidRDefault="006C0DE0" w:rsidP="006C0DE0">
      <w:pPr>
        <w:jc w:val="both"/>
      </w:pPr>
    </w:p>
    <w:p w14:paraId="4102729D" w14:textId="77777777" w:rsidR="006C0DE0" w:rsidRDefault="006C0DE0" w:rsidP="006C0DE0">
      <w:pPr>
        <w:jc w:val="both"/>
      </w:pPr>
      <w:r>
        <w:lastRenderedPageBreak/>
        <w:t xml:space="preserve">Интернет-ресурс или Сайт – совокупность информационных ресурсов, размещаемых в сети Интернет по адресу: </w:t>
      </w:r>
      <w:hyperlink r:id="rId7" w:history="1">
        <w:r>
          <w:rPr>
            <w:rStyle w:val="a3"/>
          </w:rPr>
          <w:t>https://швейник.онлайн</w:t>
        </w:r>
      </w:hyperlink>
      <w:r>
        <w:t>.</w:t>
      </w:r>
    </w:p>
    <w:p w14:paraId="15F3CBDA" w14:textId="77777777" w:rsidR="006C0DE0" w:rsidRDefault="006C0DE0" w:rsidP="006C0DE0">
      <w:pPr>
        <w:jc w:val="both"/>
      </w:pPr>
    </w:p>
    <w:p w14:paraId="44E0235E" w14:textId="77777777" w:rsidR="006C0DE0" w:rsidRDefault="006C0DE0" w:rsidP="006C0DE0">
      <w:pPr>
        <w:jc w:val="both"/>
      </w:pPr>
      <w:r>
        <w:t xml:space="preserve">Прейскурант - действующий систематизированный перечень услуг «Исполнителя» с тарифами, публикуемый в сети Интернет по адресу </w:t>
      </w:r>
      <w:hyperlink r:id="rId8" w:history="1">
        <w:r>
          <w:rPr>
            <w:rStyle w:val="a3"/>
          </w:rPr>
          <w:t>https://швейник.онлайн</w:t>
        </w:r>
      </w:hyperlink>
      <w:r>
        <w:t xml:space="preserve"> в личном кабинете Пользователя.</w:t>
      </w:r>
    </w:p>
    <w:p w14:paraId="0B4E4192" w14:textId="77777777" w:rsidR="004D79AD" w:rsidRDefault="006C0DE0" w:rsidP="006C0DE0">
      <w:pPr>
        <w:jc w:val="both"/>
        <w:rPr>
          <w:b/>
          <w:bCs/>
        </w:rPr>
      </w:pPr>
      <w:r>
        <w:rPr>
          <w:b/>
          <w:bCs/>
        </w:rPr>
        <w:t xml:space="preserve">Информационные услуги </w:t>
      </w:r>
    </w:p>
    <w:p w14:paraId="65B99753" w14:textId="54362F7E" w:rsidR="006C0DE0" w:rsidRDefault="004D79AD" w:rsidP="006C0DE0">
      <w:pPr>
        <w:jc w:val="both"/>
      </w:pPr>
      <w:r>
        <w:rPr>
          <w:b/>
          <w:bCs/>
        </w:rPr>
        <w:t>-</w:t>
      </w:r>
      <w:r w:rsidR="006C0DE0">
        <w:rPr>
          <w:b/>
          <w:bCs/>
        </w:rPr>
        <w:t>«</w:t>
      </w:r>
      <w:r w:rsidR="0057716B" w:rsidRPr="00A55A59">
        <w:rPr>
          <w:b/>
          <w:bCs/>
        </w:rPr>
        <w:t>ДОСТУП К РАСШИРЕННОМУ ФУНКЦИОНАЛУ ПЛАТФОРМЫ ПО ТАРИФУ ОПТИМА</w:t>
      </w:r>
      <w:r w:rsidR="006C0DE0">
        <w:rPr>
          <w:b/>
          <w:bCs/>
        </w:rPr>
        <w:t>»</w:t>
      </w:r>
      <w:r w:rsidR="006C0DE0">
        <w:t xml:space="preserve"> - услуги, оказываемые Исполнителем Заказчику</w:t>
      </w:r>
      <w:r w:rsidR="00EB0E39">
        <w:t xml:space="preserve"> на страницах Интернет-ресурса.</w:t>
      </w:r>
    </w:p>
    <w:p w14:paraId="4E082080" w14:textId="2B9D3699" w:rsidR="004D79AD" w:rsidRDefault="004D79AD" w:rsidP="004D79AD">
      <w:pPr>
        <w:jc w:val="both"/>
      </w:pPr>
      <w:r>
        <w:rPr>
          <w:b/>
          <w:bCs/>
        </w:rPr>
        <w:t>-«</w:t>
      </w:r>
      <w:r w:rsidRPr="00A55A59">
        <w:rPr>
          <w:b/>
          <w:bCs/>
        </w:rPr>
        <w:t xml:space="preserve">ДОСТУП К РАСШИРЕННОМУ ФУНКЦИОНАЛУ ПЛАТФОРМЫ ПО ТАРИФУ </w:t>
      </w:r>
      <w:r>
        <w:rPr>
          <w:b/>
          <w:bCs/>
        </w:rPr>
        <w:t>ПРЕМИУМ</w:t>
      </w:r>
      <w:r>
        <w:rPr>
          <w:b/>
          <w:bCs/>
        </w:rPr>
        <w:t>»</w:t>
      </w:r>
      <w:r>
        <w:t xml:space="preserve"> - услуги, оказываемые Исполнителем Заказчику на страницах Интернет-ресурса.</w:t>
      </w:r>
    </w:p>
    <w:p w14:paraId="542206AC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 В Договоре-оферте могут быть использованы термины, не определенные в п.1.1. Договора-оферты. В этом случае толкование такого термина производится в соответствии с текстом Договора-оферты. В случае отсутствия однозначного толкования термина в тексте Договора-оферты следует руководствоваться толкованием термина: в первую очередь - определенным законодательством Российской Федерации, во вторую очередь - сложившимся в сети Интернет. </w:t>
      </w:r>
    </w:p>
    <w:p w14:paraId="261F3E8C" w14:textId="77777777" w:rsidR="000A1C9A" w:rsidRDefault="000A1C9A" w:rsidP="006C0DE0">
      <w:pPr>
        <w:jc w:val="center"/>
      </w:pPr>
    </w:p>
    <w:p w14:paraId="3866C63C" w14:textId="77777777" w:rsidR="006C0DE0" w:rsidRDefault="006C0DE0" w:rsidP="006C0DE0">
      <w:pPr>
        <w:jc w:val="center"/>
      </w:pPr>
      <w:r>
        <w:t>2. ПРЕДМЕТ ДОГОВОРА-ОФЕРТЫ</w:t>
      </w:r>
    </w:p>
    <w:p w14:paraId="5CB223C4" w14:textId="77777777" w:rsidR="004D79AD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 Предметом настоящей Оферты является предоставление «Заказчику» услуг</w:t>
      </w:r>
    </w:p>
    <w:p w14:paraId="59CFBCCB" w14:textId="3913059F" w:rsidR="006C0DE0" w:rsidRDefault="004D79AD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E5C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5C78" w:rsidRPr="000E5C78">
        <w:t>ДОСТУП К РАСШИРЕННОМУ ФУНКЦИОНАЛУ ПЛАТФОРМЫ ПО ТАРИФУ ОПТИМА</w:t>
      </w:r>
      <w:r w:rsidR="00EB0E39">
        <w:t>,</w:t>
      </w:r>
      <w:r w:rsidR="00EB0E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DE0">
        <w:rPr>
          <w:rFonts w:ascii="Times New Roman" w:eastAsia="Times New Roman" w:hAnsi="Times New Roman" w:cs="Times New Roman"/>
          <w:lang w:eastAsia="ru-RU"/>
        </w:rPr>
        <w:t>пользовател</w:t>
      </w:r>
      <w:r w:rsidR="00EB0E39">
        <w:rPr>
          <w:rFonts w:ascii="Times New Roman" w:eastAsia="Times New Roman" w:hAnsi="Times New Roman" w:cs="Times New Roman"/>
          <w:lang w:eastAsia="ru-RU"/>
        </w:rPr>
        <w:t>ю</w:t>
      </w:r>
      <w:r w:rsidR="006C0DE0">
        <w:rPr>
          <w:rFonts w:ascii="Times New Roman" w:eastAsia="Times New Roman" w:hAnsi="Times New Roman" w:cs="Times New Roman"/>
          <w:lang w:eastAsia="ru-RU"/>
        </w:rPr>
        <w:t xml:space="preserve"> Сайта. </w:t>
      </w:r>
    </w:p>
    <w:p w14:paraId="5B30FEF3" w14:textId="663FDD8A" w:rsidR="004D79AD" w:rsidRDefault="004D79AD" w:rsidP="004D79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E5C78">
        <w:t xml:space="preserve">ДОСТУП К РАСШИРЕННОМУ ФУНКЦИОНАЛУ ПЛАТФОРМЫ ПО ТАРИФУ </w:t>
      </w:r>
      <w:r>
        <w:t>ПРЕМИУМ</w:t>
      </w:r>
      <w: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пользователю Сайта. </w:t>
      </w:r>
    </w:p>
    <w:p w14:paraId="0E0841C2" w14:textId="286482A9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EB0E3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Услуги, указанные в Договоре-оферте, оказываются при условии принятия, соблюдения и применения к отношениям Сторон по Договору-оферте требований и положений Политики конфиденциальности, размещенной на Сайте по адресу: </w:t>
      </w:r>
      <w:hyperlink r:id="rId9" w:anchor="condition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https://швейник.онлайн/Rule#condition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7AF5395" w14:textId="77777777" w:rsidR="000A1C9A" w:rsidRDefault="000A1C9A" w:rsidP="006C0DE0">
      <w:pPr>
        <w:jc w:val="center"/>
      </w:pPr>
      <w:r>
        <w:t xml:space="preserve"> </w:t>
      </w:r>
    </w:p>
    <w:p w14:paraId="4B35F83B" w14:textId="3C2642FC" w:rsidR="006C0DE0" w:rsidRDefault="006C0DE0" w:rsidP="006C0DE0">
      <w:pPr>
        <w:jc w:val="center"/>
      </w:pPr>
      <w:r>
        <w:t>3. АКЦЕПТ ОФЕРТЫ И ЗАКЛЮЧЕНИЕ ДОГОВОРА ОФЕРТЫ</w:t>
      </w:r>
    </w:p>
    <w:p w14:paraId="7080CA05" w14:textId="65577196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Заключение договора на </w:t>
      </w:r>
      <w:r w:rsidR="00EB0E39" w:rsidRPr="00EB0E39">
        <w:rPr>
          <w:rFonts w:ascii="Times New Roman" w:eastAsia="Times New Roman" w:hAnsi="Times New Roman" w:cs="Times New Roman"/>
          <w:lang w:eastAsia="ru-RU"/>
        </w:rPr>
        <w:t>предоставление «Заказчику» услуги ДОСТУП К РАСШИРЕННОМУ ФУНКЦИОНАЛУ ПЛАТФОРМЫ ПО ТАРИФУ ОПТИМА</w:t>
      </w:r>
      <w:r w:rsidR="004D79AD">
        <w:rPr>
          <w:rFonts w:ascii="Times New Roman" w:eastAsia="Times New Roman" w:hAnsi="Times New Roman" w:cs="Times New Roman"/>
          <w:lang w:eastAsia="ru-RU"/>
        </w:rPr>
        <w:t xml:space="preserve"> или ПРЕМИУМ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«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шве</w:t>
      </w:r>
      <w:r w:rsidR="00CF4956">
        <w:rPr>
          <w:rFonts w:ascii="Times New Roman" w:eastAsia="Times New Roman" w:hAnsi="Times New Roman" w:cs="Times New Roman"/>
          <w:lang w:eastAsia="ru-RU"/>
        </w:rPr>
        <w:t>й</w:t>
      </w:r>
      <w:r>
        <w:rPr>
          <w:rFonts w:ascii="Times New Roman" w:eastAsia="Times New Roman" w:hAnsi="Times New Roman" w:cs="Times New Roman"/>
          <w:lang w:eastAsia="ru-RU"/>
        </w:rPr>
        <w:t>ник.онлайн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» производится путем Акцепта Договора-оферты на изложенных в нем условиях в течение действия срока Акцепта. </w:t>
      </w:r>
    </w:p>
    <w:p w14:paraId="17D312D0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Акцепт производится путем предоплаты Услуг, в отношении которых заключается договор, c учетом условий Прейскуранта и предоставленных скидок,</w:t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являющимся неотъемлемой частью настоящей Оферты (Приложение № 1).</w:t>
      </w:r>
    </w:p>
    <w:p w14:paraId="739CFBFE" w14:textId="379F4A9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Договор на </w:t>
      </w:r>
      <w:r w:rsidR="00EB0E39" w:rsidRPr="00EB0E39">
        <w:rPr>
          <w:rFonts w:ascii="Times New Roman" w:eastAsia="Times New Roman" w:hAnsi="Times New Roman" w:cs="Times New Roman"/>
          <w:lang w:eastAsia="ru-RU"/>
        </w:rPr>
        <w:t>предоставление услуги ДОСТУП К РАСШИРЕННОМУ ФУНКЦИОНАЛУ ПЛАТФОРМЫ ПО ТАРИФУ ОПТИМА</w:t>
      </w:r>
      <w:r w:rsidR="004D79AD">
        <w:rPr>
          <w:rFonts w:ascii="Times New Roman" w:eastAsia="Times New Roman" w:hAnsi="Times New Roman" w:cs="Times New Roman"/>
          <w:lang w:eastAsia="ru-RU"/>
        </w:rPr>
        <w:t xml:space="preserve"> или ПРЕМИУМ</w:t>
      </w:r>
      <w:r>
        <w:rPr>
          <w:rFonts w:ascii="Times New Roman" w:eastAsia="Times New Roman" w:hAnsi="Times New Roman" w:cs="Times New Roman"/>
          <w:lang w:eastAsia="ru-RU"/>
        </w:rPr>
        <w:t xml:space="preserve"> вступает в силу с момента Акцепта Договора-оферты «Заказчиком» и действует до момента исполнения «Исполнителем» обязательств по оказанию Услуг в объеме, соответствующем размеру произведенной «Заказчиком» предоплаты, либо до момента расторжения Договора. </w:t>
      </w:r>
    </w:p>
    <w:p w14:paraId="22E49ECE" w14:textId="77777777" w:rsidR="000A1C9A" w:rsidRDefault="000A1C9A" w:rsidP="006C0DE0">
      <w:pPr>
        <w:jc w:val="center"/>
      </w:pPr>
    </w:p>
    <w:p w14:paraId="4F84C543" w14:textId="77777777" w:rsidR="00AC0B36" w:rsidRDefault="00AC0B36" w:rsidP="006C0DE0">
      <w:pPr>
        <w:jc w:val="center"/>
      </w:pPr>
    </w:p>
    <w:p w14:paraId="46FAC23F" w14:textId="77777777" w:rsidR="00AC0B36" w:rsidRDefault="00AC0B36" w:rsidP="006C0DE0">
      <w:pPr>
        <w:jc w:val="center"/>
      </w:pPr>
    </w:p>
    <w:p w14:paraId="5B6B2477" w14:textId="77777777" w:rsidR="00AC0B36" w:rsidRDefault="00AC0B36" w:rsidP="006C0DE0">
      <w:pPr>
        <w:jc w:val="center"/>
      </w:pPr>
    </w:p>
    <w:p w14:paraId="41DC4473" w14:textId="77777777" w:rsidR="00AC0B36" w:rsidRDefault="00AC0B36" w:rsidP="006C0DE0">
      <w:pPr>
        <w:jc w:val="center"/>
      </w:pPr>
    </w:p>
    <w:p w14:paraId="687C3489" w14:textId="77777777" w:rsidR="006C0DE0" w:rsidRDefault="006C0DE0" w:rsidP="006C0DE0">
      <w:pPr>
        <w:jc w:val="center"/>
      </w:pPr>
      <w:r>
        <w:lastRenderedPageBreak/>
        <w:t>4. УСЛОВИЯ И ПОРЯДОК ПРЕДОСТАВЛЕНИЯ УСЛУГ</w:t>
      </w:r>
    </w:p>
    <w:p w14:paraId="7FF84FF2" w14:textId="2951018F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«Заказчик» заполняет форму </w:t>
      </w:r>
      <w:r w:rsidR="00EB0E39">
        <w:rPr>
          <w:rFonts w:ascii="Times New Roman" w:eastAsia="Times New Roman" w:hAnsi="Times New Roman" w:cs="Times New Roman"/>
          <w:lang w:eastAsia="ru-RU"/>
        </w:rPr>
        <w:t>договора на оказание данной услуги.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1FB3B4" w14:textId="52374A90" w:rsidR="006C0DE0" w:rsidRDefault="00EB0E39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6C0DE0">
        <w:rPr>
          <w:rFonts w:ascii="Times New Roman" w:eastAsia="Times New Roman" w:hAnsi="Times New Roman" w:cs="Times New Roman"/>
          <w:lang w:eastAsia="ru-RU"/>
        </w:rPr>
        <w:t xml:space="preserve">«Исполнитель» выставляет «Заказчику» счет на безналичную оплату выбранной услуги. </w:t>
      </w:r>
    </w:p>
    <w:p w14:paraId="323DDFDA" w14:textId="297208A4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EB0E39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После проведения «Заказчиком» оплаты выставленного счета и зачисления денежных средств на расчетный счет «Исполнителя», договор Оферты вступает в силу в отношении услуг, по которым произведена предоплата. </w:t>
      </w:r>
    </w:p>
    <w:p w14:paraId="0AC17169" w14:textId="369BEF55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EB0E39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Исполнитель приступает к выполнению своих обязательств по данной оферте не позднее 3 (трех) банковских дней с момента поступления на его расчетный счет предварительной оплаты. </w:t>
      </w:r>
    </w:p>
    <w:p w14:paraId="3A287A00" w14:textId="0D498FAC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EB0E39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По факту оказания услуг Исполнитель составляет Акт об оказании услуг не позднее 5 (пяти) дней с момента полного выполнения обязательств. </w:t>
      </w:r>
    </w:p>
    <w:p w14:paraId="3DDD15F6" w14:textId="1A9BA061" w:rsidR="006C0DE0" w:rsidRDefault="006C0DE0" w:rsidP="006C0DE0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EB0E39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 Услуги считаются оказанными надлежащим образом и в полном объеме, если в течение 15 (пятнадцати) дней после отправки «Исполнителем» Акта об оказании услуг на почтовый адрес «Заказчика» указанный информационном письме «Заказчиком» не выставлена письменная претензия. В случае отсутствия претензии, Акт об оказании услуг считается подписанным, а услуги оказанными полностью и надлежащим образом.</w:t>
      </w:r>
    </w:p>
    <w:p w14:paraId="15558521" w14:textId="52A4D819" w:rsidR="00CD1EB8" w:rsidRDefault="00CD1EB8" w:rsidP="00CD1EB8">
      <w:pPr>
        <w:jc w:val="both"/>
      </w:pPr>
      <w:r>
        <w:t xml:space="preserve">4.7. Стороны соглашаются получать электронные документы. </w:t>
      </w:r>
    </w:p>
    <w:p w14:paraId="0CE11197" w14:textId="63362014" w:rsidR="00CD1EB8" w:rsidRDefault="00CD1EB8" w:rsidP="00CD1EB8">
      <w:pPr>
        <w:jc w:val="both"/>
      </w:pPr>
      <w:r>
        <w:t>4.8 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 приказом Минфина России от 10.11.2015 № 174н.</w:t>
      </w:r>
    </w:p>
    <w:p w14:paraId="316C9616" w14:textId="6AE81E47" w:rsidR="00CD1EB8" w:rsidRDefault="00CD1EB8" w:rsidP="00CD1EB8">
      <w:pPr>
        <w:jc w:val="both"/>
      </w:pPr>
      <w:r>
        <w:t>4.9.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в соответствии с нормами Закона № 63-ФЗ (далее – "УЦ");</w:t>
      </w:r>
    </w:p>
    <w:p w14:paraId="2DC6A7BB" w14:textId="11F83446" w:rsidR="00CD1EB8" w:rsidRDefault="00CD1EB8" w:rsidP="00CD1EB8">
      <w:pPr>
        <w:jc w:val="both"/>
      </w:pPr>
      <w:r>
        <w:t>4.10. Стороны обязаны информировать друг друга о невозможности обмена документами в электронном виде, подписанными квалифицированной ЭП, В этом случае Стороны производят обмен документами на бумажном носителе.</w:t>
      </w:r>
    </w:p>
    <w:p w14:paraId="65A04E8A" w14:textId="025D5DEE" w:rsidR="006C0DE0" w:rsidRDefault="00CD1EB8" w:rsidP="00CD1EB8">
      <w:pPr>
        <w:jc w:val="both"/>
      </w:pPr>
      <w:r>
        <w:t>4.11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</w:t>
      </w:r>
    </w:p>
    <w:p w14:paraId="37AD15D6" w14:textId="77777777" w:rsidR="000A1C9A" w:rsidRDefault="000A1C9A" w:rsidP="006C0DE0">
      <w:pPr>
        <w:jc w:val="center"/>
      </w:pPr>
    </w:p>
    <w:p w14:paraId="51F1EB9C" w14:textId="77777777" w:rsidR="006C0DE0" w:rsidRDefault="006C0DE0" w:rsidP="006C0DE0">
      <w:pPr>
        <w:jc w:val="center"/>
      </w:pPr>
      <w:r>
        <w:t>5. ПРАВА И ОБЯЗАННОСТИ «ЗАКАЗЧИКА»</w:t>
      </w:r>
    </w:p>
    <w:p w14:paraId="3F143D87" w14:textId="77777777" w:rsidR="004D79AD" w:rsidRDefault="004D79AD" w:rsidP="006C0DE0">
      <w:pPr>
        <w:jc w:val="center"/>
      </w:pPr>
    </w:p>
    <w:p w14:paraId="7044B2C8" w14:textId="3D7CFEDF" w:rsidR="00EB0E39" w:rsidRDefault="00EB0E39" w:rsidP="004D79A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«Заказчик» обязан принять и подписать своевременно договор Оферты, предоставленный «Исполнителем».</w:t>
      </w:r>
    </w:p>
    <w:p w14:paraId="1D72F27B" w14:textId="63A89ABA" w:rsidR="006C0DE0" w:rsidRDefault="006C0DE0" w:rsidP="004D79A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EF0613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«Заказчик» обязан принять и подписать своевременно Акт об оказании услуг «Исполнителем». </w:t>
      </w:r>
    </w:p>
    <w:p w14:paraId="2F0DD561" w14:textId="4E355D2F" w:rsidR="006C0DE0" w:rsidRDefault="006C0DE0" w:rsidP="004D79A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EB0E39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Соглашаясь с условиями и принимая условия настоящей Оферты путем Акцепта Оферты, «Заказчик» заверяет и гарантирует «Исполнителю», что: </w:t>
      </w:r>
    </w:p>
    <w:p w14:paraId="40BFAD99" w14:textId="77777777" w:rsidR="006C0DE0" w:rsidRDefault="006C0DE0" w:rsidP="006C0D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«Заказчик» указал достоверные персональные данные и реквизиты юридического лица «Заказчика» при оформлении информационного письма и платежных документов при оплате услуг «Исполнителя»; </w:t>
      </w:r>
    </w:p>
    <w:p w14:paraId="1473ABBD" w14:textId="77777777" w:rsidR="006C0DE0" w:rsidRDefault="006C0DE0" w:rsidP="006C0D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«Заказчик» заключает договор Оферты добровольно, при этом «Заказчик» полностью ознакомился с условиями Оферты, полностью понимает предмет Оферты и договора Оферты, полностью понимает значение и последствия своих действий в отношении заключения и исполнения Договора Оферты; </w:t>
      </w:r>
    </w:p>
    <w:p w14:paraId="34902D61" w14:textId="77777777" w:rsidR="006C0DE0" w:rsidRDefault="006C0DE0" w:rsidP="006C0D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«Заказчик» обладает всеми правами и полномочиями, необходимыми для заключения и исполнения договора Оферты; </w:t>
      </w:r>
    </w:p>
    <w:p w14:paraId="062B73C9" w14:textId="77777777" w:rsidR="000A1C9A" w:rsidRDefault="000A1C9A" w:rsidP="006C0DE0">
      <w:pPr>
        <w:jc w:val="center"/>
      </w:pPr>
    </w:p>
    <w:p w14:paraId="4CCB0C54" w14:textId="77777777" w:rsidR="006C0DE0" w:rsidRDefault="006C0DE0" w:rsidP="006C0DE0">
      <w:pPr>
        <w:jc w:val="center"/>
      </w:pPr>
      <w:r>
        <w:t>6. ПРАВА И ОБЯЗАННОСТИ «ИСПОЛНИТЕЛЯ»</w:t>
      </w:r>
    </w:p>
    <w:p w14:paraId="24A4C397" w14:textId="2402279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«Исполнитель» обязуется </w:t>
      </w:r>
      <w:r w:rsidR="00EF0613">
        <w:rPr>
          <w:rFonts w:ascii="Times New Roman" w:eastAsia="Times New Roman" w:hAnsi="Times New Roman" w:cs="Times New Roman"/>
          <w:lang w:eastAsia="ru-RU"/>
        </w:rPr>
        <w:t>предоставить доступ к функционалу платформы в рамках тарифа «Оптима»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условиями настоящей Оферты и согласованной ценой. </w:t>
      </w:r>
    </w:p>
    <w:p w14:paraId="5FF03FDC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6.2. Требовать оплату услуг в соответствии с условиями настоящей Оферты. </w:t>
      </w:r>
    </w:p>
    <w:p w14:paraId="64E26039" w14:textId="2DF08E60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«Исполнитель» освобождается от ответственности за неисполнение или ненадлежащее исполнение настоящего Договора в случае любого некачественного функционирования оборудования, программного обеспечения и каналов связи, находящихся за пределами ресурсов Интернет-сайта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швейник.онлайн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вызванного технологическими причинами или действиями/бездействиями третьих лиц. При этом «Исполнитель» обязан потребовать с виновной стороны, подтверждающие непричастность «Исполнителя» к возникшим перерывам. </w:t>
      </w:r>
    </w:p>
    <w:p w14:paraId="5B925554" w14:textId="2C057BE1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 В случае неисполнения или ненадлежащего исполнения «Исполнителем» обязанностей, «Исполнитель» возмещает «Заказчику» убытки в размере неисполненн</w:t>
      </w:r>
      <w:r w:rsidR="00EF0613">
        <w:rPr>
          <w:rFonts w:ascii="Times New Roman" w:eastAsia="Times New Roman" w:hAnsi="Times New Roman" w:cs="Times New Roman"/>
          <w:lang w:eastAsia="ru-RU"/>
        </w:rPr>
        <w:t>ой или ненадлежаще исполненной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, на условиях, ранее оговоренных Сторонами. Никакие другие выплаты и возмещения по настоящему Договору «Исполнителем» не производятся. </w:t>
      </w:r>
    </w:p>
    <w:p w14:paraId="17E06391" w14:textId="412CB36D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За неисполнение или ненадлежащее исполнение обязательств по настоящему Договору Стороны несут ответственность в соответствии с Договором и законодательством РФ. </w:t>
      </w:r>
    </w:p>
    <w:p w14:paraId="1658624F" w14:textId="03EE2CFC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«Заказчик» имеет право получать от «Исполнителя» устные и письменные консультации по вопросам, связанным с исполнением настоящего Договора. </w:t>
      </w:r>
    </w:p>
    <w:p w14:paraId="57C01FC1" w14:textId="37E31D60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 «Исполнитель» имеет право изменять Прейскурант и другие условия данной публичной Оферты без предварительного согласования с «Заказчиком», обеспечивая при этом публикацию измененных условий на Интернет-ресурсах, не менее чем за 10 дней до их ввода в действие. </w:t>
      </w:r>
    </w:p>
    <w:p w14:paraId="008F0BA7" w14:textId="2BE43ADE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. «Исполнитель» ни при каких обстоятельствах не несет никакой ответственности по Договору Оферты за: </w:t>
      </w:r>
    </w:p>
    <w:p w14:paraId="0ABEC5A9" w14:textId="77777777" w:rsidR="006C0DE0" w:rsidRDefault="006C0DE0" w:rsidP="006C0DE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какие-либо действия или бездействия, являющиеся прямым или косвенным результатом действий или бездействий каких-либо третьих сторон;</w:t>
      </w:r>
    </w:p>
    <w:p w14:paraId="53B19C84" w14:textId="77777777" w:rsidR="006C0DE0" w:rsidRDefault="006C0DE0" w:rsidP="006C0DE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какие-либо косвенные убытки или упущенную выгоду «Заказчика» или третьих сторон вне зависимости от того, мог «Исполнитель» предвидеть возможность таких убытков или нет;</w:t>
      </w:r>
    </w:p>
    <w:p w14:paraId="5FCE5B2A" w14:textId="77777777" w:rsidR="006C0DE0" w:rsidRDefault="006C0DE0" w:rsidP="006C0DE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использование (невозможность использования) и какие бы то ни было последствия использования (невозможности использования) Заказчиком выбранной им формы оплаты Услуг по договору Оферты.</w:t>
      </w:r>
    </w:p>
    <w:p w14:paraId="0A8C4F4D" w14:textId="0A4D2BA5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EF0613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Совокупная ответственность «Исполнителя» по договору Оферты, по любому иску или претензии в отношении договора Оферты или его исполнения, ограничивается суммой платежа, уплаченного «Исполнителю» «Заказчиком» по договору Оферты. </w:t>
      </w:r>
    </w:p>
    <w:p w14:paraId="4C058C9B" w14:textId="77777777" w:rsidR="000A1C9A" w:rsidRDefault="000A1C9A" w:rsidP="006C0DE0">
      <w:pPr>
        <w:jc w:val="center"/>
      </w:pPr>
    </w:p>
    <w:p w14:paraId="43CAE5CF" w14:textId="77777777" w:rsidR="006C0DE0" w:rsidRDefault="006C0DE0" w:rsidP="006C0DE0">
      <w:pPr>
        <w:jc w:val="center"/>
      </w:pPr>
      <w:r>
        <w:t>7. ПРИОБРЕТЕНИЕ И ПЕРЕДАЧА ПРАВ, ЗАЯВЛЕНИЯ И ГАРАНТИЯ СТОРОН</w:t>
      </w:r>
    </w:p>
    <w:p w14:paraId="59DF0FD0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7.1. Каждая Сторона настоящего Договора заявляет и гарантирует, что она имеет все права и полномочия, необходимые для заключения настоящего 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 </w:t>
      </w:r>
    </w:p>
    <w:p w14:paraId="0BF0050E" w14:textId="77777777" w:rsidR="000A1C9A" w:rsidRDefault="000A1C9A" w:rsidP="006C0DE0">
      <w:pPr>
        <w:jc w:val="center"/>
      </w:pPr>
    </w:p>
    <w:p w14:paraId="79DDF9A6" w14:textId="77777777" w:rsidR="006C0DE0" w:rsidRDefault="006C0DE0" w:rsidP="006C0DE0">
      <w:pPr>
        <w:jc w:val="center"/>
      </w:pPr>
      <w:r>
        <w:lastRenderedPageBreak/>
        <w:t>8. ОСВОБОЖДЕНИЕ ОТ ОТВЕТСТВЕННОСТИ. ОБСТОЯТЕЛЬСТВА НЕПРЕОДОЛИМОЙ СИЛЫ (ФОРС-МАЖОР)</w:t>
      </w:r>
    </w:p>
    <w:p w14:paraId="53BF561B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Стороны, а равно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Сторон/ </w:t>
      </w:r>
    </w:p>
    <w:p w14:paraId="6E572CF0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Сторона, ссылающаяся на обстоятельства непреодолимой силы, обязана незамедлительно, в течение 3 (трех) рабочих дней, информировать вторую Сторону по настоящему Договору о наступлении и прекращении подобных обстоятельств в письменной форме.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 </w:t>
      </w:r>
    </w:p>
    <w:p w14:paraId="2163D8F1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Несвоевременное, сверх 3 (трех) рабочих дней, извещение об обстоятельствах непреодолимой силы лишает соответствующую Сторону права ссылаться на них в будущем. </w:t>
      </w:r>
    </w:p>
    <w:p w14:paraId="0E8662CE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Факт наступления обстоятельств непреодолимой силы и их продолжительность должны быть подтверждены документами, выданными соответствующими компетентными органами или организациями. </w:t>
      </w:r>
    </w:p>
    <w:p w14:paraId="548936BA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 Если обстоятельства непреодолимой силы будут существовать свыше 3 (трех) месяцев подряд, любая Сторона будет иметь право расторгнуть Договор в одностороннем порядке. </w:t>
      </w:r>
    </w:p>
    <w:p w14:paraId="2F0558C2" w14:textId="3AAA31CF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В случае, если </w:t>
      </w:r>
      <w:r w:rsidR="00EF0613">
        <w:rPr>
          <w:rFonts w:ascii="Times New Roman" w:eastAsia="Times New Roman" w:hAnsi="Times New Roman" w:cs="Times New Roman"/>
          <w:lang w:eastAsia="ru-RU"/>
        </w:rPr>
        <w:t>доступ к функционалу не был предоставлен в рамках тарифа «Оптима»</w:t>
      </w:r>
      <w:r>
        <w:rPr>
          <w:rFonts w:ascii="Times New Roman" w:eastAsia="Times New Roman" w:hAnsi="Times New Roman" w:cs="Times New Roman"/>
          <w:lang w:eastAsia="ru-RU"/>
        </w:rPr>
        <w:t xml:space="preserve"> в связи с наступлением вышеуказанных обстоятельств, «Исполнитель» по согласованию с «Заказчиком» производит </w:t>
      </w:r>
      <w:r w:rsidR="00EF0613">
        <w:rPr>
          <w:rFonts w:ascii="Times New Roman" w:eastAsia="Times New Roman" w:hAnsi="Times New Roman" w:cs="Times New Roman"/>
          <w:lang w:eastAsia="ru-RU"/>
        </w:rPr>
        <w:t>подключение к функционалу тарифа «Оптима»</w:t>
      </w:r>
      <w:r>
        <w:rPr>
          <w:rFonts w:ascii="Times New Roman" w:eastAsia="Times New Roman" w:hAnsi="Times New Roman" w:cs="Times New Roman"/>
          <w:lang w:eastAsia="ru-RU"/>
        </w:rPr>
        <w:t xml:space="preserve"> в согласованные сроки, а при невозможности такого </w:t>
      </w:r>
      <w:r w:rsidR="00EF0613">
        <w:rPr>
          <w:rFonts w:ascii="Times New Roman" w:eastAsia="Times New Roman" w:hAnsi="Times New Roman" w:cs="Times New Roman"/>
          <w:lang w:eastAsia="ru-RU"/>
        </w:rPr>
        <w:t>подк</w:t>
      </w:r>
      <w:r w:rsidR="000A1C9A">
        <w:rPr>
          <w:rFonts w:ascii="Times New Roman" w:eastAsia="Times New Roman" w:hAnsi="Times New Roman" w:cs="Times New Roman"/>
          <w:lang w:eastAsia="ru-RU"/>
        </w:rPr>
        <w:t>л</w:t>
      </w:r>
      <w:r w:rsidR="00EF0613">
        <w:rPr>
          <w:rFonts w:ascii="Times New Roman" w:eastAsia="Times New Roman" w:hAnsi="Times New Roman" w:cs="Times New Roman"/>
          <w:lang w:eastAsia="ru-RU"/>
        </w:rPr>
        <w:t>ючения</w:t>
      </w:r>
      <w:r>
        <w:rPr>
          <w:rFonts w:ascii="Times New Roman" w:eastAsia="Times New Roman" w:hAnsi="Times New Roman" w:cs="Times New Roman"/>
          <w:lang w:eastAsia="ru-RU"/>
        </w:rPr>
        <w:t xml:space="preserve"> осуществляет возврат «Заказчику» предварительно оплаченных сумм за </w:t>
      </w:r>
      <w:r w:rsidR="000A1C9A">
        <w:rPr>
          <w:rFonts w:ascii="Times New Roman" w:eastAsia="Times New Roman" w:hAnsi="Times New Roman" w:cs="Times New Roman"/>
          <w:lang w:eastAsia="ru-RU"/>
        </w:rPr>
        <w:t>не предоставленную услугу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EA57435" w14:textId="77777777" w:rsidR="004D79AD" w:rsidRDefault="004D79AD" w:rsidP="006C0DE0">
      <w:pPr>
        <w:jc w:val="center"/>
      </w:pPr>
    </w:p>
    <w:p w14:paraId="7B2AE67C" w14:textId="77777777" w:rsidR="006C0DE0" w:rsidRDefault="006C0DE0" w:rsidP="006C0DE0">
      <w:pPr>
        <w:jc w:val="center"/>
      </w:pPr>
      <w:r>
        <w:t>9. ПРОЧИЕ УСЛОВИЯ</w:t>
      </w:r>
    </w:p>
    <w:p w14:paraId="37D92559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Ни одна из сторон не может переуступить свои права и обязанности по Договору третьим лицам. </w:t>
      </w:r>
    </w:p>
    <w:p w14:paraId="207A9C61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соответствующего сообщения на сайте. </w:t>
      </w:r>
    </w:p>
    <w:p w14:paraId="1ACDEEF0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Договор вступает в силу с момента проведения Акцепта Оферты Заказчиком и действует: </w:t>
      </w:r>
    </w:p>
    <w:p w14:paraId="69541B6B" w14:textId="6093F6E0" w:rsidR="006C0DE0" w:rsidRDefault="006C0DE0" w:rsidP="006C0D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до момента окончания </w:t>
      </w:r>
      <w:r w:rsidR="000A1C9A">
        <w:rPr>
          <w:rFonts w:ascii="Times New Roman" w:eastAsia="Times New Roman" w:hAnsi="Times New Roman" w:cs="Times New Roman"/>
          <w:lang w:eastAsia="ru-RU"/>
        </w:rPr>
        <w:t>предоставления доступа к тарифу</w:t>
      </w:r>
      <w:r>
        <w:rPr>
          <w:rFonts w:ascii="Times New Roman" w:eastAsia="Times New Roman" w:hAnsi="Times New Roman" w:cs="Times New Roman"/>
          <w:lang w:eastAsia="ru-RU"/>
        </w:rPr>
        <w:t xml:space="preserve"> Исполните</w:t>
      </w:r>
      <w:r w:rsidR="000A1C9A">
        <w:rPr>
          <w:rFonts w:ascii="Times New Roman" w:eastAsia="Times New Roman" w:hAnsi="Times New Roman" w:cs="Times New Roman"/>
          <w:lang w:eastAsia="ru-RU"/>
        </w:rPr>
        <w:t>лем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5AACB47B" w14:textId="77777777" w:rsidR="006C0DE0" w:rsidRDefault="006C0DE0" w:rsidP="006C0D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б) до момента расторжения Договора.</w:t>
      </w:r>
    </w:p>
    <w:p w14:paraId="2E94C001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Договоре вступают в силу одновременно с такими изменениями в Оферте. </w:t>
      </w:r>
    </w:p>
    <w:p w14:paraId="1B96C0BB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В случае отзыва Оферты Исполнителем в течение срока действия Договора Договор считается прекращенным с момента отзыва, если иное не оговорено Исполнителем при отзыве Оферты. </w:t>
      </w:r>
    </w:p>
    <w:p w14:paraId="016C7BA9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9.6. Договор может быть расторгнут по соглашению Сторон в любое время или по иным основаниям, предусмотренным настоящей Офертой и/или действующим Законодательством РФ. </w:t>
      </w:r>
    </w:p>
    <w:p w14:paraId="39D0BEF0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Претензионный порядок разрешения споров обязателен. Срок ответа на претензию установлен в 10 календарных дней с момента ее получения. </w:t>
      </w:r>
    </w:p>
    <w:p w14:paraId="1839CE0A" w14:textId="77777777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В случае невозможности урегулирования споров и разногласий путем переговоров их разрешение и рассмотрение производится в Арбитражном суде Брянской области в соответствии с действующим законодательством РФ. </w:t>
      </w:r>
    </w:p>
    <w:p w14:paraId="70EDB5B3" w14:textId="187F919C" w:rsidR="006C0DE0" w:rsidRDefault="006C0DE0" w:rsidP="006C0D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="000A1C9A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Настоящий договор прекращается после полного исполнения сторонами своих обязательств. </w:t>
      </w:r>
    </w:p>
    <w:p w14:paraId="6A6097D3" w14:textId="3A97B00F" w:rsidR="006C0DE0" w:rsidRPr="00AC0B36" w:rsidRDefault="00CF4956" w:rsidP="006C0D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C0B36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="006C0DE0" w:rsidRPr="00AC0B36">
        <w:rPr>
          <w:rFonts w:ascii="Times New Roman" w:eastAsia="Times New Roman" w:hAnsi="Times New Roman" w:cs="Times New Roman"/>
          <w:b/>
          <w:bCs/>
          <w:lang w:eastAsia="ru-RU"/>
        </w:rPr>
        <w:t xml:space="preserve">еквизиты </w:t>
      </w:r>
      <w:r w:rsidRPr="00AC0B36">
        <w:rPr>
          <w:rFonts w:ascii="Times New Roman" w:eastAsia="Times New Roman" w:hAnsi="Times New Roman" w:cs="Times New Roman"/>
          <w:b/>
          <w:bCs/>
          <w:lang w:eastAsia="ru-RU"/>
        </w:rPr>
        <w:t>Компании</w:t>
      </w:r>
      <w:r w:rsidR="006C0DE0" w:rsidRPr="00AC0B36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p w14:paraId="16AD66FA" w14:textId="77777777" w:rsidR="006C0DE0" w:rsidRDefault="006C0DE0" w:rsidP="006C0DE0">
      <w:pPr>
        <w:rPr>
          <w:b/>
        </w:rPr>
      </w:pPr>
      <w:r>
        <w:rPr>
          <w:b/>
        </w:rPr>
        <w:t>Общество с ограниченной ответственностью «Швейник онлайн»</w:t>
      </w:r>
    </w:p>
    <w:p w14:paraId="155438D3" w14:textId="77777777" w:rsidR="006C0DE0" w:rsidRDefault="006C0DE0" w:rsidP="006C0DE0">
      <w:r>
        <w:t>241050, г. Брянск, ул. Грибоедова, д.19, офис 41</w:t>
      </w:r>
    </w:p>
    <w:p w14:paraId="5B14AC60" w14:textId="77777777" w:rsidR="006C0DE0" w:rsidRDefault="006C0DE0" w:rsidP="006C0DE0">
      <w:r>
        <w:t>ОГРН 1183256004183</w:t>
      </w:r>
      <w:r>
        <w:tab/>
        <w:t>ИНН 3257061554</w:t>
      </w:r>
      <w:r>
        <w:tab/>
        <w:t>КПП 325701001</w:t>
      </w:r>
    </w:p>
    <w:p w14:paraId="4325C1C8" w14:textId="77777777" w:rsidR="006C0DE0" w:rsidRDefault="006C0DE0" w:rsidP="006C0DE0">
      <w:r>
        <w:t>Банковские реквизиты:</w:t>
      </w:r>
    </w:p>
    <w:p w14:paraId="1A87E682" w14:textId="77777777" w:rsidR="006C0DE0" w:rsidRDefault="006C0DE0" w:rsidP="006C0DE0">
      <w:r>
        <w:t xml:space="preserve">р/с 40702810508000004543 </w:t>
      </w:r>
      <w:r>
        <w:br/>
        <w:t xml:space="preserve">Брянское отделение №8605 ПАО Сбербанк г. Брянск </w:t>
      </w:r>
      <w:r>
        <w:br/>
        <w:t>БИК 041501601</w:t>
      </w:r>
    </w:p>
    <w:p w14:paraId="6AA2BC53" w14:textId="77777777" w:rsidR="006C0DE0" w:rsidRDefault="006C0DE0" w:rsidP="006C0DE0">
      <w:r>
        <w:t xml:space="preserve">к/с 30101810400000000601  </w:t>
      </w:r>
    </w:p>
    <w:p w14:paraId="001FB7B7" w14:textId="77777777" w:rsidR="006C0DE0" w:rsidRDefault="006C0DE0" w:rsidP="006C0DE0"/>
    <w:p w14:paraId="5BD788BF" w14:textId="77777777" w:rsidR="006C0DE0" w:rsidRDefault="006C0DE0" w:rsidP="006C0DE0"/>
    <w:p w14:paraId="5878A331" w14:textId="77777777" w:rsidR="006C0DE0" w:rsidRDefault="006C0DE0" w:rsidP="006C0DE0">
      <w:r>
        <w:t xml:space="preserve">       </w:t>
      </w:r>
    </w:p>
    <w:p w14:paraId="15FB1FCE" w14:textId="77777777" w:rsidR="006C0DE0" w:rsidRDefault="006C0DE0" w:rsidP="006C0DE0"/>
    <w:p w14:paraId="5DFFCE44" w14:textId="77777777" w:rsidR="006C0DE0" w:rsidRDefault="006C0DE0" w:rsidP="006C0DE0">
      <w:pPr>
        <w:rPr>
          <w:b/>
        </w:rPr>
      </w:pPr>
    </w:p>
    <w:p w14:paraId="3998FBE4" w14:textId="77777777" w:rsidR="006C0DE0" w:rsidRDefault="006C0DE0" w:rsidP="006C0DE0">
      <w:pPr>
        <w:rPr>
          <w:b/>
        </w:rPr>
      </w:pPr>
    </w:p>
    <w:sectPr w:rsidR="006C0DE0" w:rsidSect="006C0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008"/>
    <w:multiLevelType w:val="multilevel"/>
    <w:tmpl w:val="CBE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C1CA4"/>
    <w:multiLevelType w:val="multilevel"/>
    <w:tmpl w:val="CDE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B697F"/>
    <w:multiLevelType w:val="multilevel"/>
    <w:tmpl w:val="F55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A741B"/>
    <w:multiLevelType w:val="multilevel"/>
    <w:tmpl w:val="1DF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014650">
    <w:abstractNumId w:val="1"/>
  </w:num>
  <w:num w:numId="2" w16cid:durableId="496698754">
    <w:abstractNumId w:val="3"/>
  </w:num>
  <w:num w:numId="3" w16cid:durableId="234822911">
    <w:abstractNumId w:val="2"/>
  </w:num>
  <w:num w:numId="4" w16cid:durableId="174583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E0"/>
    <w:rsid w:val="00027B3C"/>
    <w:rsid w:val="000A1C9A"/>
    <w:rsid w:val="000E5C78"/>
    <w:rsid w:val="002154E7"/>
    <w:rsid w:val="002C7214"/>
    <w:rsid w:val="004D79AD"/>
    <w:rsid w:val="0057716B"/>
    <w:rsid w:val="006A1C05"/>
    <w:rsid w:val="006C0DE0"/>
    <w:rsid w:val="007459A7"/>
    <w:rsid w:val="008D75D4"/>
    <w:rsid w:val="00A55A59"/>
    <w:rsid w:val="00A86356"/>
    <w:rsid w:val="00AC0B36"/>
    <w:rsid w:val="00CD1EB8"/>
    <w:rsid w:val="00CF4956"/>
    <w:rsid w:val="00D97C96"/>
    <w:rsid w:val="00DE7848"/>
    <w:rsid w:val="00EB0E39"/>
    <w:rsid w:val="00E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C0CF"/>
  <w15:docId w15:val="{DE3D8E07-1E30-42AD-8413-1A0B8AB0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E0"/>
    <w:pPr>
      <w:spacing w:after="0"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0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5D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D4"/>
    <w:rPr>
      <w:rFonts w:ascii="Segoe UI" w:eastAsia="WenQuanYi Micro He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74;&#1077;&#1081;&#1085;&#1080;&#1082;.&#1086;&#1085;&#1083;&#1072;&#1081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74;&#1077;&#1081;&#1085;&#1080;&#1082;.&#1086;&#1085;&#1083;&#1072;&#1081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74;&#1077;&#1081;&#1085;&#1080;&#1082;.&#1086;&#1085;&#1083;&#1072;&#1081;&#1085;/Ru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96;&#1074;&#1077;&#1081;&#1085;&#1080;&#1082;.&#1086;&#1085;&#1083;&#1072;&#1081;&#1085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6;&#1074;&#1077;&#1081;&#1085;&#1080;&#1082;.&#1086;&#1085;&#1083;&#1072;&#1081;&#1085;/R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Анна Алексеева</cp:lastModifiedBy>
  <cp:revision>3</cp:revision>
  <cp:lastPrinted>2023-10-02T10:31:00Z</cp:lastPrinted>
  <dcterms:created xsi:type="dcterms:W3CDTF">2023-12-13T14:15:00Z</dcterms:created>
  <dcterms:modified xsi:type="dcterms:W3CDTF">2023-12-13T14:17:00Z</dcterms:modified>
</cp:coreProperties>
</file>